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9F6" w:rsidRDefault="007308A0">
      <w:pPr>
        <w:rPr>
          <w:b/>
          <w:sz w:val="28"/>
          <w:szCs w:val="28"/>
        </w:rPr>
      </w:pPr>
      <w:bookmarkStart w:id="0" w:name="_GoBack"/>
      <w:bookmarkEnd w:id="0"/>
      <w:r>
        <w:rPr>
          <w:b/>
          <w:sz w:val="28"/>
          <w:szCs w:val="28"/>
        </w:rPr>
        <w:t xml:space="preserve">                             </w:t>
      </w:r>
    </w:p>
    <w:p w:rsidR="00F149F6" w:rsidRDefault="007308A0">
      <w:pPr>
        <w:rPr>
          <w:b/>
          <w:sz w:val="28"/>
          <w:szCs w:val="28"/>
        </w:rPr>
      </w:pPr>
      <w:r>
        <w:rPr>
          <w:noProof/>
        </w:rPr>
        <w:drawing>
          <wp:anchor distT="114300" distB="114300" distL="114300" distR="114300" simplePos="0" relativeHeight="251658240" behindDoc="0" locked="0" layoutInCell="1" hidden="0" allowOverlap="1">
            <wp:simplePos x="0" y="0"/>
            <wp:positionH relativeFrom="column">
              <wp:posOffset>161925</wp:posOffset>
            </wp:positionH>
            <wp:positionV relativeFrom="paragraph">
              <wp:posOffset>174454</wp:posOffset>
            </wp:positionV>
            <wp:extent cx="538163" cy="64967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38163" cy="649674"/>
                    </a:xfrm>
                    <a:prstGeom prst="rect">
                      <a:avLst/>
                    </a:prstGeom>
                    <a:ln/>
                  </pic:spPr>
                </pic:pic>
              </a:graphicData>
            </a:graphic>
          </wp:anchor>
        </w:drawing>
      </w:r>
    </w:p>
    <w:p w:rsidR="00F149F6" w:rsidRDefault="007308A0">
      <w:pPr>
        <w:rPr>
          <w:b/>
          <w:sz w:val="28"/>
          <w:szCs w:val="28"/>
        </w:rPr>
      </w:pPr>
      <w:r>
        <w:rPr>
          <w:b/>
          <w:sz w:val="28"/>
          <w:szCs w:val="28"/>
        </w:rPr>
        <w:t xml:space="preserve">                                THE COPPICE PARENT FORUM</w:t>
      </w:r>
    </w:p>
    <w:p w:rsidR="00F149F6" w:rsidRDefault="00F149F6">
      <w:pPr>
        <w:rPr>
          <w:sz w:val="26"/>
          <w:szCs w:val="26"/>
        </w:rPr>
      </w:pPr>
    </w:p>
    <w:p w:rsidR="00F149F6" w:rsidRDefault="007308A0">
      <w:pPr>
        <w:rPr>
          <w:b/>
          <w:sz w:val="26"/>
          <w:szCs w:val="26"/>
        </w:rPr>
      </w:pPr>
      <w:r>
        <w:rPr>
          <w:sz w:val="26"/>
          <w:szCs w:val="26"/>
        </w:rPr>
        <w:t xml:space="preserve">                                               </w:t>
      </w:r>
      <w:r>
        <w:rPr>
          <w:b/>
          <w:sz w:val="26"/>
          <w:szCs w:val="26"/>
        </w:rPr>
        <w:t>10th May 2022</w:t>
      </w:r>
    </w:p>
    <w:p w:rsidR="00F149F6" w:rsidRDefault="00F149F6">
      <w:pPr>
        <w:rPr>
          <w:sz w:val="26"/>
          <w:szCs w:val="26"/>
        </w:rPr>
      </w:pPr>
    </w:p>
    <w:tbl>
      <w:tblPr>
        <w:tblStyle w:val="a"/>
        <w:tblW w:w="1033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4260"/>
        <w:gridCol w:w="3075"/>
      </w:tblGrid>
      <w:tr w:rsidR="00F149F6">
        <w:trPr>
          <w:trHeight w:val="460"/>
        </w:trPr>
        <w:tc>
          <w:tcPr>
            <w:tcW w:w="10335" w:type="dxa"/>
            <w:gridSpan w:val="3"/>
            <w:shd w:val="clear" w:color="auto" w:fill="9FC5E8"/>
            <w:tcMar>
              <w:top w:w="100" w:type="dxa"/>
              <w:left w:w="100" w:type="dxa"/>
              <w:bottom w:w="100" w:type="dxa"/>
              <w:right w:w="100" w:type="dxa"/>
            </w:tcMar>
          </w:tcPr>
          <w:p w:rsidR="00F149F6" w:rsidRDefault="007308A0">
            <w:pPr>
              <w:rPr>
                <w:sz w:val="24"/>
                <w:szCs w:val="24"/>
              </w:rPr>
            </w:pPr>
            <w:r>
              <w:rPr>
                <w:sz w:val="24"/>
                <w:szCs w:val="24"/>
              </w:rPr>
              <w:t xml:space="preserve">Please feel free to speak to one of the parent representatives if there is anything you would like discussed at the next meeting. If you are free, you are welcome to come along and join us! </w:t>
            </w:r>
          </w:p>
        </w:tc>
      </w:tr>
      <w:tr w:rsidR="00F149F6">
        <w:tc>
          <w:tcPr>
            <w:tcW w:w="3000" w:type="dxa"/>
            <w:shd w:val="clear" w:color="auto" w:fill="D9D9D9"/>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Lindsey Ashwell</w:t>
            </w:r>
          </w:p>
        </w:tc>
        <w:tc>
          <w:tcPr>
            <w:tcW w:w="4260" w:type="dxa"/>
            <w:shd w:val="clear" w:color="auto" w:fill="D9D9D9"/>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Deputy Headteacher</w:t>
            </w:r>
          </w:p>
        </w:tc>
        <w:tc>
          <w:tcPr>
            <w:tcW w:w="3075" w:type="dxa"/>
            <w:shd w:val="clear" w:color="auto" w:fill="D9D9D9"/>
            <w:tcMar>
              <w:top w:w="100" w:type="dxa"/>
              <w:left w:w="100" w:type="dxa"/>
              <w:bottom w:w="100" w:type="dxa"/>
              <w:right w:w="100" w:type="dxa"/>
            </w:tcMar>
          </w:tcPr>
          <w:p w:rsidR="00F149F6" w:rsidRDefault="007308A0">
            <w:pPr>
              <w:widowControl w:val="0"/>
              <w:spacing w:line="240" w:lineRule="auto"/>
              <w:rPr>
                <w:i/>
                <w:sz w:val="26"/>
                <w:szCs w:val="26"/>
              </w:rPr>
            </w:pPr>
            <w:r>
              <w:rPr>
                <w:i/>
                <w:sz w:val="26"/>
                <w:szCs w:val="26"/>
              </w:rPr>
              <w:t xml:space="preserve">Present </w:t>
            </w:r>
          </w:p>
        </w:tc>
      </w:tr>
      <w:tr w:rsidR="00F149F6">
        <w:tc>
          <w:tcPr>
            <w:tcW w:w="300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Jenny F</w:t>
            </w:r>
          </w:p>
        </w:tc>
        <w:tc>
          <w:tcPr>
            <w:tcW w:w="426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b/>
                <w:sz w:val="26"/>
                <w:szCs w:val="26"/>
              </w:rPr>
              <w:t>Nursery</w:t>
            </w:r>
            <w:r>
              <w:rPr>
                <w:sz w:val="26"/>
                <w:szCs w:val="26"/>
              </w:rPr>
              <w:t xml:space="preserve">: Alfie           </w:t>
            </w:r>
            <w:r>
              <w:rPr>
                <w:b/>
                <w:sz w:val="26"/>
                <w:szCs w:val="26"/>
              </w:rPr>
              <w:t>5W</w:t>
            </w:r>
            <w:r>
              <w:rPr>
                <w:sz w:val="26"/>
                <w:szCs w:val="26"/>
              </w:rPr>
              <w:t>: Erin</w:t>
            </w:r>
          </w:p>
        </w:tc>
        <w:tc>
          <w:tcPr>
            <w:tcW w:w="3075" w:type="dxa"/>
            <w:shd w:val="clear" w:color="auto" w:fill="auto"/>
            <w:tcMar>
              <w:top w:w="100" w:type="dxa"/>
              <w:left w:w="100" w:type="dxa"/>
              <w:bottom w:w="100" w:type="dxa"/>
              <w:right w:w="100" w:type="dxa"/>
            </w:tcMar>
          </w:tcPr>
          <w:p w:rsidR="00F149F6" w:rsidRDefault="007308A0">
            <w:pPr>
              <w:widowControl w:val="0"/>
              <w:spacing w:line="240" w:lineRule="auto"/>
              <w:rPr>
                <w:i/>
                <w:sz w:val="26"/>
                <w:szCs w:val="26"/>
              </w:rPr>
            </w:pPr>
            <w:r>
              <w:rPr>
                <w:i/>
                <w:sz w:val="26"/>
                <w:szCs w:val="26"/>
              </w:rPr>
              <w:t>Present</w:t>
            </w:r>
          </w:p>
        </w:tc>
      </w:tr>
      <w:tr w:rsidR="00F149F6">
        <w:tc>
          <w:tcPr>
            <w:tcW w:w="300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Vikki D</w:t>
            </w:r>
          </w:p>
        </w:tc>
        <w:tc>
          <w:tcPr>
            <w:tcW w:w="426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b/>
                <w:sz w:val="26"/>
                <w:szCs w:val="26"/>
              </w:rPr>
              <w:t>1B</w:t>
            </w:r>
            <w:r>
              <w:rPr>
                <w:sz w:val="26"/>
                <w:szCs w:val="26"/>
              </w:rPr>
              <w:t xml:space="preserve">: Isabelle    </w:t>
            </w:r>
            <w:r>
              <w:rPr>
                <w:b/>
                <w:sz w:val="26"/>
                <w:szCs w:val="26"/>
              </w:rPr>
              <w:t>3KP</w:t>
            </w:r>
            <w:r>
              <w:rPr>
                <w:sz w:val="26"/>
                <w:szCs w:val="26"/>
              </w:rPr>
              <w:t xml:space="preserve">: Ellie </w:t>
            </w:r>
          </w:p>
        </w:tc>
        <w:tc>
          <w:tcPr>
            <w:tcW w:w="3075" w:type="dxa"/>
            <w:shd w:val="clear" w:color="auto" w:fill="auto"/>
            <w:tcMar>
              <w:top w:w="100" w:type="dxa"/>
              <w:left w:w="100" w:type="dxa"/>
              <w:bottom w:w="100" w:type="dxa"/>
              <w:right w:w="100" w:type="dxa"/>
            </w:tcMar>
          </w:tcPr>
          <w:p w:rsidR="00F149F6" w:rsidRDefault="007308A0">
            <w:pPr>
              <w:widowControl w:val="0"/>
              <w:spacing w:line="240" w:lineRule="auto"/>
              <w:rPr>
                <w:i/>
                <w:sz w:val="26"/>
                <w:szCs w:val="26"/>
              </w:rPr>
            </w:pPr>
            <w:r>
              <w:rPr>
                <w:i/>
                <w:sz w:val="26"/>
                <w:szCs w:val="26"/>
              </w:rPr>
              <w:t>Present</w:t>
            </w:r>
          </w:p>
        </w:tc>
      </w:tr>
      <w:tr w:rsidR="00F149F6">
        <w:tc>
          <w:tcPr>
            <w:tcW w:w="300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Philippa H</w:t>
            </w:r>
          </w:p>
        </w:tc>
        <w:tc>
          <w:tcPr>
            <w:tcW w:w="426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b/>
                <w:sz w:val="26"/>
                <w:szCs w:val="26"/>
              </w:rPr>
              <w:t>2A:</w:t>
            </w:r>
            <w:r>
              <w:rPr>
                <w:sz w:val="26"/>
                <w:szCs w:val="26"/>
              </w:rPr>
              <w:t xml:space="preserve"> Cooper </w:t>
            </w:r>
          </w:p>
        </w:tc>
        <w:tc>
          <w:tcPr>
            <w:tcW w:w="3075" w:type="dxa"/>
            <w:shd w:val="clear" w:color="auto" w:fill="auto"/>
            <w:tcMar>
              <w:top w:w="100" w:type="dxa"/>
              <w:left w:w="100" w:type="dxa"/>
              <w:bottom w:w="100" w:type="dxa"/>
              <w:right w:w="100" w:type="dxa"/>
            </w:tcMar>
          </w:tcPr>
          <w:p w:rsidR="00F149F6" w:rsidRDefault="007308A0">
            <w:pPr>
              <w:widowControl w:val="0"/>
              <w:spacing w:line="240" w:lineRule="auto"/>
              <w:rPr>
                <w:i/>
                <w:sz w:val="26"/>
                <w:szCs w:val="26"/>
              </w:rPr>
            </w:pPr>
            <w:r>
              <w:rPr>
                <w:i/>
                <w:sz w:val="26"/>
                <w:szCs w:val="26"/>
              </w:rPr>
              <w:t xml:space="preserve">Apologies sent </w:t>
            </w:r>
          </w:p>
        </w:tc>
      </w:tr>
      <w:tr w:rsidR="00F149F6">
        <w:tc>
          <w:tcPr>
            <w:tcW w:w="300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Alison N</w:t>
            </w:r>
          </w:p>
        </w:tc>
        <w:tc>
          <w:tcPr>
            <w:tcW w:w="426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b/>
                <w:sz w:val="26"/>
                <w:szCs w:val="26"/>
              </w:rPr>
              <w:t>4J:</w:t>
            </w:r>
            <w:r>
              <w:rPr>
                <w:sz w:val="26"/>
                <w:szCs w:val="26"/>
              </w:rPr>
              <w:t xml:space="preserve"> Matthew</w:t>
            </w:r>
            <w:r>
              <w:rPr>
                <w:b/>
                <w:sz w:val="26"/>
                <w:szCs w:val="26"/>
              </w:rPr>
              <w:t xml:space="preserve">     6</w:t>
            </w:r>
            <w:proofErr w:type="gramStart"/>
            <w:r>
              <w:rPr>
                <w:b/>
                <w:sz w:val="26"/>
                <w:szCs w:val="26"/>
              </w:rPr>
              <w:t>C</w:t>
            </w:r>
            <w:r>
              <w:rPr>
                <w:sz w:val="26"/>
                <w:szCs w:val="26"/>
              </w:rPr>
              <w:t>:Sam</w:t>
            </w:r>
            <w:proofErr w:type="gramEnd"/>
          </w:p>
        </w:tc>
        <w:tc>
          <w:tcPr>
            <w:tcW w:w="3075" w:type="dxa"/>
            <w:shd w:val="clear" w:color="auto" w:fill="auto"/>
            <w:tcMar>
              <w:top w:w="100" w:type="dxa"/>
              <w:left w:w="100" w:type="dxa"/>
              <w:bottom w:w="100" w:type="dxa"/>
              <w:right w:w="100" w:type="dxa"/>
            </w:tcMar>
          </w:tcPr>
          <w:p w:rsidR="00F149F6" w:rsidRDefault="007308A0">
            <w:pPr>
              <w:widowControl w:val="0"/>
              <w:spacing w:line="240" w:lineRule="auto"/>
              <w:rPr>
                <w:i/>
                <w:sz w:val="26"/>
                <w:szCs w:val="26"/>
              </w:rPr>
            </w:pPr>
            <w:r>
              <w:rPr>
                <w:i/>
                <w:sz w:val="26"/>
                <w:szCs w:val="26"/>
              </w:rPr>
              <w:t xml:space="preserve">Apologies sent </w:t>
            </w:r>
          </w:p>
        </w:tc>
      </w:tr>
      <w:tr w:rsidR="00F149F6">
        <w:tc>
          <w:tcPr>
            <w:tcW w:w="300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Angela L</w:t>
            </w:r>
          </w:p>
        </w:tc>
        <w:tc>
          <w:tcPr>
            <w:tcW w:w="426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b/>
                <w:sz w:val="26"/>
                <w:szCs w:val="26"/>
              </w:rPr>
              <w:t>5W</w:t>
            </w:r>
            <w:r>
              <w:rPr>
                <w:sz w:val="26"/>
                <w:szCs w:val="26"/>
              </w:rPr>
              <w:t>: Hollie</w:t>
            </w:r>
          </w:p>
        </w:tc>
        <w:tc>
          <w:tcPr>
            <w:tcW w:w="3075" w:type="dxa"/>
            <w:shd w:val="clear" w:color="auto" w:fill="auto"/>
            <w:tcMar>
              <w:top w:w="100" w:type="dxa"/>
              <w:left w:w="100" w:type="dxa"/>
              <w:bottom w:w="100" w:type="dxa"/>
              <w:right w:w="100" w:type="dxa"/>
            </w:tcMar>
          </w:tcPr>
          <w:p w:rsidR="00F149F6" w:rsidRDefault="007308A0">
            <w:pPr>
              <w:widowControl w:val="0"/>
              <w:spacing w:line="240" w:lineRule="auto"/>
              <w:rPr>
                <w:i/>
                <w:sz w:val="26"/>
                <w:szCs w:val="26"/>
              </w:rPr>
            </w:pPr>
            <w:r>
              <w:rPr>
                <w:i/>
                <w:sz w:val="26"/>
                <w:szCs w:val="26"/>
              </w:rPr>
              <w:t>Present</w:t>
            </w:r>
          </w:p>
        </w:tc>
      </w:tr>
      <w:tr w:rsidR="00F149F6">
        <w:tc>
          <w:tcPr>
            <w:tcW w:w="300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Kelly B</w:t>
            </w:r>
          </w:p>
        </w:tc>
        <w:tc>
          <w:tcPr>
            <w:tcW w:w="4260" w:type="dxa"/>
            <w:shd w:val="clear" w:color="auto" w:fill="auto"/>
            <w:tcMar>
              <w:top w:w="100" w:type="dxa"/>
              <w:left w:w="100" w:type="dxa"/>
              <w:bottom w:w="100" w:type="dxa"/>
              <w:right w:w="100" w:type="dxa"/>
            </w:tcMar>
          </w:tcPr>
          <w:p w:rsidR="00F149F6" w:rsidRDefault="007308A0">
            <w:pPr>
              <w:widowControl w:val="0"/>
              <w:spacing w:line="240" w:lineRule="auto"/>
              <w:rPr>
                <w:b/>
                <w:sz w:val="26"/>
                <w:szCs w:val="26"/>
              </w:rPr>
            </w:pPr>
            <w:r>
              <w:rPr>
                <w:b/>
                <w:sz w:val="26"/>
                <w:szCs w:val="26"/>
              </w:rPr>
              <w:t>5W</w:t>
            </w:r>
            <w:r>
              <w:rPr>
                <w:sz w:val="26"/>
                <w:szCs w:val="26"/>
              </w:rPr>
              <w:t>: James</w:t>
            </w:r>
          </w:p>
        </w:tc>
        <w:tc>
          <w:tcPr>
            <w:tcW w:w="3075" w:type="dxa"/>
            <w:shd w:val="clear" w:color="auto" w:fill="auto"/>
            <w:tcMar>
              <w:top w:w="100" w:type="dxa"/>
              <w:left w:w="100" w:type="dxa"/>
              <w:bottom w:w="100" w:type="dxa"/>
              <w:right w:w="100" w:type="dxa"/>
            </w:tcMar>
          </w:tcPr>
          <w:p w:rsidR="00F149F6" w:rsidRDefault="007308A0">
            <w:pPr>
              <w:widowControl w:val="0"/>
              <w:spacing w:line="240" w:lineRule="auto"/>
              <w:rPr>
                <w:i/>
                <w:sz w:val="26"/>
                <w:szCs w:val="26"/>
              </w:rPr>
            </w:pPr>
            <w:r>
              <w:rPr>
                <w:i/>
                <w:sz w:val="26"/>
                <w:szCs w:val="26"/>
              </w:rPr>
              <w:t>Present</w:t>
            </w:r>
          </w:p>
        </w:tc>
      </w:tr>
      <w:tr w:rsidR="00F149F6">
        <w:tc>
          <w:tcPr>
            <w:tcW w:w="300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sz w:val="26"/>
                <w:szCs w:val="26"/>
              </w:rPr>
              <w:t>Donna H</w:t>
            </w:r>
          </w:p>
        </w:tc>
        <w:tc>
          <w:tcPr>
            <w:tcW w:w="4260" w:type="dxa"/>
            <w:shd w:val="clear" w:color="auto" w:fill="auto"/>
            <w:tcMar>
              <w:top w:w="100" w:type="dxa"/>
              <w:left w:w="100" w:type="dxa"/>
              <w:bottom w:w="100" w:type="dxa"/>
              <w:right w:w="100" w:type="dxa"/>
            </w:tcMar>
          </w:tcPr>
          <w:p w:rsidR="00F149F6" w:rsidRDefault="007308A0">
            <w:pPr>
              <w:widowControl w:val="0"/>
              <w:spacing w:line="240" w:lineRule="auto"/>
              <w:rPr>
                <w:sz w:val="26"/>
                <w:szCs w:val="26"/>
              </w:rPr>
            </w:pPr>
            <w:r>
              <w:rPr>
                <w:b/>
                <w:sz w:val="26"/>
                <w:szCs w:val="26"/>
              </w:rPr>
              <w:t xml:space="preserve">5W: </w:t>
            </w:r>
            <w:r>
              <w:rPr>
                <w:sz w:val="26"/>
                <w:szCs w:val="26"/>
              </w:rPr>
              <w:t>Jaiden</w:t>
            </w:r>
          </w:p>
        </w:tc>
        <w:tc>
          <w:tcPr>
            <w:tcW w:w="3075" w:type="dxa"/>
            <w:shd w:val="clear" w:color="auto" w:fill="auto"/>
            <w:tcMar>
              <w:top w:w="100" w:type="dxa"/>
              <w:left w:w="100" w:type="dxa"/>
              <w:bottom w:w="100" w:type="dxa"/>
              <w:right w:w="100" w:type="dxa"/>
            </w:tcMar>
          </w:tcPr>
          <w:p w:rsidR="00F149F6" w:rsidRDefault="007308A0">
            <w:pPr>
              <w:widowControl w:val="0"/>
              <w:spacing w:line="240" w:lineRule="auto"/>
              <w:rPr>
                <w:i/>
                <w:sz w:val="26"/>
                <w:szCs w:val="26"/>
              </w:rPr>
            </w:pPr>
            <w:r>
              <w:rPr>
                <w:i/>
                <w:sz w:val="26"/>
                <w:szCs w:val="26"/>
              </w:rPr>
              <w:t>Present</w:t>
            </w:r>
          </w:p>
        </w:tc>
      </w:tr>
    </w:tbl>
    <w:p w:rsidR="00F149F6" w:rsidRDefault="00F149F6">
      <w:pPr>
        <w:rPr>
          <w:b/>
          <w:sz w:val="26"/>
          <w:szCs w:val="26"/>
        </w:rPr>
      </w:pPr>
    </w:p>
    <w:p w:rsidR="00F149F6" w:rsidRDefault="007308A0">
      <w:pPr>
        <w:rPr>
          <w:b/>
          <w:sz w:val="26"/>
          <w:szCs w:val="26"/>
        </w:rPr>
      </w:pPr>
      <w:r>
        <w:rPr>
          <w:b/>
          <w:sz w:val="26"/>
          <w:szCs w:val="26"/>
        </w:rPr>
        <w:t>Agenda items / Minutes from the meeting:</w:t>
      </w:r>
    </w:p>
    <w:tbl>
      <w:tblPr>
        <w:tblStyle w:val="a0"/>
        <w:tblW w:w="1033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tblGrid>
      <w:tr w:rsidR="00F149F6">
        <w:tc>
          <w:tcPr>
            <w:tcW w:w="10335" w:type="dxa"/>
            <w:shd w:val="clear" w:color="auto" w:fill="auto"/>
            <w:tcMar>
              <w:top w:w="100" w:type="dxa"/>
              <w:left w:w="100" w:type="dxa"/>
              <w:bottom w:w="100" w:type="dxa"/>
              <w:right w:w="100" w:type="dxa"/>
            </w:tcMar>
          </w:tcPr>
          <w:p w:rsidR="00F149F6" w:rsidRDefault="007308A0">
            <w:pPr>
              <w:rPr>
                <w:b/>
                <w:sz w:val="24"/>
                <w:szCs w:val="24"/>
              </w:rPr>
            </w:pPr>
            <w:r>
              <w:rPr>
                <w:b/>
                <w:sz w:val="24"/>
                <w:szCs w:val="24"/>
              </w:rPr>
              <w:t>1) Welcome</w:t>
            </w:r>
          </w:p>
          <w:p w:rsidR="00F149F6" w:rsidRDefault="007308A0">
            <w:pPr>
              <w:rPr>
                <w:sz w:val="20"/>
                <w:szCs w:val="20"/>
              </w:rPr>
            </w:pPr>
            <w:r>
              <w:rPr>
                <w:sz w:val="20"/>
                <w:szCs w:val="20"/>
              </w:rPr>
              <w:t>Thanks to previous parents and new parents who came along to the forum today.</w:t>
            </w:r>
          </w:p>
        </w:tc>
      </w:tr>
      <w:tr w:rsidR="00F149F6">
        <w:tc>
          <w:tcPr>
            <w:tcW w:w="10335" w:type="dxa"/>
            <w:shd w:val="clear" w:color="auto" w:fill="auto"/>
            <w:tcMar>
              <w:top w:w="100" w:type="dxa"/>
              <w:left w:w="100" w:type="dxa"/>
              <w:bottom w:w="100" w:type="dxa"/>
              <w:right w:w="100" w:type="dxa"/>
            </w:tcMar>
          </w:tcPr>
          <w:p w:rsidR="00F149F6" w:rsidRDefault="007308A0">
            <w:pPr>
              <w:rPr>
                <w:b/>
                <w:sz w:val="24"/>
                <w:szCs w:val="24"/>
              </w:rPr>
            </w:pPr>
            <w:r>
              <w:rPr>
                <w:b/>
                <w:sz w:val="24"/>
                <w:szCs w:val="24"/>
              </w:rPr>
              <w:t>2) Minutes from last meeting</w:t>
            </w:r>
          </w:p>
          <w:p w:rsidR="00F149F6" w:rsidRDefault="007308A0">
            <w:pPr>
              <w:rPr>
                <w:sz w:val="20"/>
                <w:szCs w:val="20"/>
              </w:rPr>
            </w:pPr>
            <w:r>
              <w:rPr>
                <w:sz w:val="20"/>
                <w:szCs w:val="20"/>
              </w:rPr>
              <w:t>Minutes from the last meeting were shared.</w:t>
            </w:r>
          </w:p>
        </w:tc>
      </w:tr>
      <w:tr w:rsidR="00F149F6">
        <w:tc>
          <w:tcPr>
            <w:tcW w:w="10335" w:type="dxa"/>
            <w:shd w:val="clear" w:color="auto" w:fill="auto"/>
            <w:tcMar>
              <w:top w:w="100" w:type="dxa"/>
              <w:left w:w="100" w:type="dxa"/>
              <w:bottom w:w="100" w:type="dxa"/>
              <w:right w:w="100" w:type="dxa"/>
            </w:tcMar>
          </w:tcPr>
          <w:p w:rsidR="00F149F6" w:rsidRDefault="007308A0">
            <w:pPr>
              <w:rPr>
                <w:b/>
                <w:sz w:val="24"/>
                <w:szCs w:val="24"/>
              </w:rPr>
            </w:pPr>
            <w:r>
              <w:rPr>
                <w:b/>
                <w:sz w:val="24"/>
                <w:szCs w:val="24"/>
              </w:rPr>
              <w:t xml:space="preserve">3) Parent Questionnaire </w:t>
            </w:r>
          </w:p>
          <w:p w:rsidR="00F149F6" w:rsidRDefault="007308A0">
            <w:pPr>
              <w:rPr>
                <w:sz w:val="20"/>
                <w:szCs w:val="20"/>
              </w:rPr>
            </w:pPr>
            <w:r>
              <w:rPr>
                <w:sz w:val="20"/>
                <w:szCs w:val="20"/>
              </w:rPr>
              <w:t>The parent questionnaire was shared last week and parents have until this Friday to complete and return. Forum representatives were encouraged to complete it. They were also asked to remind other parents about the questionnaire and encourage them to come a</w:t>
            </w:r>
            <w:r>
              <w:rPr>
                <w:sz w:val="20"/>
                <w:szCs w:val="20"/>
              </w:rPr>
              <w:t xml:space="preserve">nd speak to a member of SLT if </w:t>
            </w:r>
            <w:proofErr w:type="spellStart"/>
            <w:r>
              <w:rPr>
                <w:sz w:val="20"/>
                <w:szCs w:val="20"/>
              </w:rPr>
              <w:t>thet</w:t>
            </w:r>
            <w:proofErr w:type="spellEnd"/>
            <w:r>
              <w:rPr>
                <w:sz w:val="20"/>
                <w:szCs w:val="20"/>
              </w:rPr>
              <w:t xml:space="preserve"> have any concerns about anything. </w:t>
            </w:r>
          </w:p>
        </w:tc>
      </w:tr>
      <w:tr w:rsidR="00F149F6">
        <w:tc>
          <w:tcPr>
            <w:tcW w:w="10335" w:type="dxa"/>
            <w:shd w:val="clear" w:color="auto" w:fill="auto"/>
            <w:tcMar>
              <w:top w:w="100" w:type="dxa"/>
              <w:left w:w="100" w:type="dxa"/>
              <w:bottom w:w="100" w:type="dxa"/>
              <w:right w:w="100" w:type="dxa"/>
            </w:tcMar>
          </w:tcPr>
          <w:p w:rsidR="00F149F6" w:rsidRDefault="007308A0">
            <w:pPr>
              <w:rPr>
                <w:b/>
                <w:sz w:val="24"/>
                <w:szCs w:val="24"/>
              </w:rPr>
            </w:pPr>
            <w:r>
              <w:rPr>
                <w:b/>
                <w:sz w:val="24"/>
                <w:szCs w:val="24"/>
              </w:rPr>
              <w:t>4) Clubs</w:t>
            </w:r>
          </w:p>
          <w:p w:rsidR="00F149F6" w:rsidRDefault="007308A0">
            <w:pPr>
              <w:rPr>
                <w:sz w:val="20"/>
                <w:szCs w:val="20"/>
              </w:rPr>
            </w:pPr>
            <w:r>
              <w:rPr>
                <w:sz w:val="20"/>
                <w:szCs w:val="20"/>
              </w:rPr>
              <w:t>We have a large choice of clubs on offer. Suggestions for other clubs included:</w:t>
            </w:r>
            <w:r>
              <w:rPr>
                <w:b/>
                <w:i/>
                <w:sz w:val="20"/>
                <w:szCs w:val="20"/>
              </w:rPr>
              <w:t xml:space="preserve">   </w:t>
            </w:r>
            <w:r>
              <w:rPr>
                <w:i/>
                <w:sz w:val="20"/>
                <w:szCs w:val="20"/>
              </w:rPr>
              <w:t xml:space="preserve">Netball, Hockey, Chess &amp; draughts, Cookery. </w:t>
            </w:r>
            <w:r>
              <w:rPr>
                <w:sz w:val="20"/>
                <w:szCs w:val="20"/>
              </w:rPr>
              <w:t>Finding people to run the clubs can be tricky but</w:t>
            </w:r>
            <w:r>
              <w:rPr>
                <w:sz w:val="20"/>
                <w:szCs w:val="20"/>
              </w:rPr>
              <w:t xml:space="preserve"> we are always reviewing what we have on offer. (Club list is available on the website) </w:t>
            </w:r>
          </w:p>
        </w:tc>
      </w:tr>
      <w:tr w:rsidR="00F149F6">
        <w:tc>
          <w:tcPr>
            <w:tcW w:w="10335" w:type="dxa"/>
            <w:shd w:val="clear" w:color="auto" w:fill="auto"/>
            <w:tcMar>
              <w:top w:w="100" w:type="dxa"/>
              <w:left w:w="100" w:type="dxa"/>
              <w:bottom w:w="100" w:type="dxa"/>
              <w:right w:w="100" w:type="dxa"/>
            </w:tcMar>
          </w:tcPr>
          <w:p w:rsidR="00F149F6" w:rsidRDefault="007308A0">
            <w:pPr>
              <w:rPr>
                <w:sz w:val="26"/>
                <w:szCs w:val="26"/>
              </w:rPr>
            </w:pPr>
            <w:r>
              <w:rPr>
                <w:b/>
                <w:sz w:val="26"/>
                <w:szCs w:val="26"/>
              </w:rPr>
              <w:t>5)  Attendance</w:t>
            </w:r>
            <w:r>
              <w:rPr>
                <w:sz w:val="26"/>
                <w:szCs w:val="26"/>
              </w:rPr>
              <w:t xml:space="preserve"> </w:t>
            </w:r>
          </w:p>
          <w:p w:rsidR="00F149F6" w:rsidRDefault="007308A0">
            <w:pPr>
              <w:rPr>
                <w:sz w:val="20"/>
                <w:szCs w:val="20"/>
              </w:rPr>
            </w:pPr>
            <w:r>
              <w:rPr>
                <w:sz w:val="20"/>
                <w:szCs w:val="20"/>
              </w:rPr>
              <w:t>Attendance in school has been very challenging this year. Things are now improving. We made the decision not to give out attendance awards and certifi</w:t>
            </w:r>
            <w:r>
              <w:rPr>
                <w:sz w:val="20"/>
                <w:szCs w:val="20"/>
              </w:rPr>
              <w:t xml:space="preserve">cates as we normally would as many children had no option but to miss school due to having to isolate, therefore we didn't feel it was fair. The plan is to restart our attendance system in September. A letter explaining this is </w:t>
            </w:r>
            <w:proofErr w:type="gramStart"/>
            <w:r>
              <w:rPr>
                <w:sz w:val="20"/>
                <w:szCs w:val="20"/>
              </w:rPr>
              <w:t>going  out</w:t>
            </w:r>
            <w:proofErr w:type="gramEnd"/>
            <w:r>
              <w:rPr>
                <w:sz w:val="20"/>
                <w:szCs w:val="20"/>
              </w:rPr>
              <w:t xml:space="preserve"> to all parents th</w:t>
            </w:r>
            <w:r>
              <w:rPr>
                <w:sz w:val="20"/>
                <w:szCs w:val="20"/>
              </w:rPr>
              <w:t xml:space="preserve">is week. The 96% target percentage was discussed and it was explained that 5 missed days equates to 97% attendance.  </w:t>
            </w:r>
          </w:p>
        </w:tc>
      </w:tr>
      <w:tr w:rsidR="00F149F6">
        <w:tc>
          <w:tcPr>
            <w:tcW w:w="10335" w:type="dxa"/>
            <w:shd w:val="clear" w:color="auto" w:fill="auto"/>
            <w:tcMar>
              <w:top w:w="100" w:type="dxa"/>
              <w:left w:w="100" w:type="dxa"/>
              <w:bottom w:w="100" w:type="dxa"/>
              <w:right w:w="100" w:type="dxa"/>
            </w:tcMar>
          </w:tcPr>
          <w:p w:rsidR="00F149F6" w:rsidRDefault="007308A0">
            <w:pPr>
              <w:rPr>
                <w:b/>
                <w:sz w:val="24"/>
                <w:szCs w:val="24"/>
              </w:rPr>
            </w:pPr>
            <w:r>
              <w:rPr>
                <w:b/>
                <w:sz w:val="24"/>
                <w:szCs w:val="24"/>
              </w:rPr>
              <w:lastRenderedPageBreak/>
              <w:t xml:space="preserve">7) Phonics Workshops </w:t>
            </w:r>
          </w:p>
          <w:p w:rsidR="00F149F6" w:rsidRDefault="007308A0">
            <w:pPr>
              <w:rPr>
                <w:sz w:val="20"/>
                <w:szCs w:val="20"/>
              </w:rPr>
            </w:pPr>
            <w:r>
              <w:rPr>
                <w:sz w:val="20"/>
                <w:szCs w:val="20"/>
              </w:rPr>
              <w:t>Phonics workshops in Y1 have been taking place this week. There was some really nice feedback from VD regarding thi</w:t>
            </w:r>
            <w:r>
              <w:rPr>
                <w:sz w:val="20"/>
                <w:szCs w:val="20"/>
              </w:rPr>
              <w:t xml:space="preserve">s. Having a face to face workshop was appreciated but there was understanding from the parents that many parents are not interested in attending workshops and would recorded sessions suit more parents?  </w:t>
            </w:r>
          </w:p>
        </w:tc>
      </w:tr>
      <w:tr w:rsidR="00F149F6">
        <w:tc>
          <w:tcPr>
            <w:tcW w:w="10335" w:type="dxa"/>
            <w:shd w:val="clear" w:color="auto" w:fill="auto"/>
            <w:tcMar>
              <w:top w:w="100" w:type="dxa"/>
              <w:left w:w="100" w:type="dxa"/>
              <w:bottom w:w="100" w:type="dxa"/>
              <w:right w:w="100" w:type="dxa"/>
            </w:tcMar>
          </w:tcPr>
          <w:p w:rsidR="00F149F6" w:rsidRDefault="007308A0">
            <w:pPr>
              <w:rPr>
                <w:b/>
                <w:sz w:val="26"/>
                <w:szCs w:val="26"/>
              </w:rPr>
            </w:pPr>
            <w:r>
              <w:rPr>
                <w:b/>
                <w:sz w:val="26"/>
                <w:szCs w:val="26"/>
              </w:rPr>
              <w:t xml:space="preserve">8) Maths Homework </w:t>
            </w:r>
          </w:p>
          <w:p w:rsidR="00F149F6" w:rsidRDefault="007308A0">
            <w:pPr>
              <w:rPr>
                <w:sz w:val="20"/>
                <w:szCs w:val="20"/>
              </w:rPr>
            </w:pPr>
            <w:r>
              <w:rPr>
                <w:sz w:val="20"/>
                <w:szCs w:val="20"/>
              </w:rPr>
              <w:t xml:space="preserve">We are currently using My Maths </w:t>
            </w:r>
            <w:r>
              <w:rPr>
                <w:sz w:val="20"/>
                <w:szCs w:val="20"/>
              </w:rPr>
              <w:t>but we are thinking of changing it. Feedback from the forum parents was that it was often quite difficult and the children have lost a bit of their excitement about working online (possible after all the home learning?). The school will explore other optio</w:t>
            </w:r>
            <w:r>
              <w:rPr>
                <w:sz w:val="20"/>
                <w:szCs w:val="20"/>
              </w:rPr>
              <w:t>ns. (Parents liked the White Rose teaching videos that were used during lockdown. Videos like this would be useful for them to help support their children in maths.)</w:t>
            </w:r>
          </w:p>
          <w:p w:rsidR="00F149F6" w:rsidRDefault="007308A0">
            <w:pPr>
              <w:rPr>
                <w:b/>
                <w:sz w:val="20"/>
                <w:szCs w:val="20"/>
              </w:rPr>
            </w:pPr>
            <w:r>
              <w:rPr>
                <w:rFonts w:ascii="Arial Unicode MS" w:eastAsia="Arial Unicode MS" w:hAnsi="Arial Unicode MS" w:cs="Arial Unicode MS"/>
                <w:sz w:val="20"/>
                <w:szCs w:val="20"/>
              </w:rPr>
              <w:t xml:space="preserve">Calculation strategies for the four operations are explained on the school </w:t>
            </w:r>
            <w:proofErr w:type="gramStart"/>
            <w:r>
              <w:rPr>
                <w:rFonts w:ascii="Arial Unicode MS" w:eastAsia="Arial Unicode MS" w:hAnsi="Arial Unicode MS" w:cs="Arial Unicode MS"/>
                <w:sz w:val="20"/>
                <w:szCs w:val="20"/>
              </w:rPr>
              <w:t>website  (</w:t>
            </w:r>
            <w:proofErr w:type="gramEnd"/>
            <w:r>
              <w:rPr>
                <w:rFonts w:ascii="Arial Unicode MS" w:eastAsia="Arial Unicode MS" w:hAnsi="Arial Unicode MS" w:cs="Arial Unicode MS"/>
                <w:sz w:val="20"/>
                <w:szCs w:val="20"/>
              </w:rPr>
              <w:t xml:space="preserve">Y1→ Y6) </w:t>
            </w:r>
          </w:p>
          <w:p w:rsidR="00F149F6" w:rsidRDefault="007308A0">
            <w:pPr>
              <w:rPr>
                <w:sz w:val="20"/>
                <w:szCs w:val="20"/>
              </w:rPr>
            </w:pPr>
            <w:r>
              <w:rPr>
                <w:b/>
                <w:sz w:val="20"/>
                <w:szCs w:val="20"/>
              </w:rPr>
              <w:t>*Spelling</w:t>
            </w:r>
            <w:r>
              <w:rPr>
                <w:sz w:val="20"/>
                <w:szCs w:val="20"/>
              </w:rPr>
              <w:t>: Some confusion over the spelling tests in Y5. LA will seek clarification with Y5 teachers (to be shared on their newsletter)</w:t>
            </w:r>
          </w:p>
        </w:tc>
      </w:tr>
      <w:tr w:rsidR="00F149F6">
        <w:tc>
          <w:tcPr>
            <w:tcW w:w="10335" w:type="dxa"/>
            <w:shd w:val="clear" w:color="auto" w:fill="auto"/>
            <w:tcMar>
              <w:top w:w="100" w:type="dxa"/>
              <w:left w:w="100" w:type="dxa"/>
              <w:bottom w:w="100" w:type="dxa"/>
              <w:right w:w="100" w:type="dxa"/>
            </w:tcMar>
          </w:tcPr>
          <w:p w:rsidR="00F149F6" w:rsidRDefault="007308A0">
            <w:pPr>
              <w:rPr>
                <w:b/>
                <w:sz w:val="26"/>
                <w:szCs w:val="26"/>
              </w:rPr>
            </w:pPr>
            <w:r>
              <w:rPr>
                <w:b/>
                <w:sz w:val="26"/>
                <w:szCs w:val="26"/>
              </w:rPr>
              <w:t xml:space="preserve">9) Mental Health and Wellbeing (Approaches in class) </w:t>
            </w:r>
          </w:p>
          <w:p w:rsidR="00F149F6" w:rsidRDefault="007308A0">
            <w:pPr>
              <w:rPr>
                <w:sz w:val="20"/>
                <w:szCs w:val="20"/>
              </w:rPr>
            </w:pPr>
            <w:r>
              <w:rPr>
                <w:sz w:val="20"/>
                <w:szCs w:val="20"/>
              </w:rPr>
              <w:t>This week we have delivered assemblies on ‘Mental Health and Wellbeing’. We explained to the children about the importance of a healthy body and a healthy mind and the sorts of things that can be done t</w:t>
            </w:r>
            <w:r>
              <w:rPr>
                <w:sz w:val="20"/>
                <w:szCs w:val="20"/>
              </w:rPr>
              <w:t xml:space="preserve">o help if you are feeling unhappy. (A video link has been shared on the school website). Parental feedback was that children had been talking about the assembly at home - a good message to hear! </w:t>
            </w:r>
          </w:p>
          <w:p w:rsidR="00F149F6" w:rsidRDefault="007308A0">
            <w:pPr>
              <w:rPr>
                <w:sz w:val="20"/>
                <w:szCs w:val="20"/>
              </w:rPr>
            </w:pPr>
            <w:r>
              <w:rPr>
                <w:sz w:val="20"/>
                <w:szCs w:val="20"/>
              </w:rPr>
              <w:t>Having a check in system in the classroom was discussed. The</w:t>
            </w:r>
            <w:r>
              <w:rPr>
                <w:sz w:val="20"/>
                <w:szCs w:val="20"/>
              </w:rPr>
              <w:t xml:space="preserve"> parents felt this would be could but should be kept as private as possible (</w:t>
            </w:r>
            <w:proofErr w:type="spellStart"/>
            <w:r>
              <w:rPr>
                <w:sz w:val="20"/>
                <w:szCs w:val="20"/>
              </w:rPr>
              <w:t>eg</w:t>
            </w:r>
            <w:proofErr w:type="spellEnd"/>
            <w:r>
              <w:rPr>
                <w:sz w:val="20"/>
                <w:szCs w:val="20"/>
              </w:rPr>
              <w:t xml:space="preserve"> not a wall or visible for everyone to see) </w:t>
            </w:r>
          </w:p>
        </w:tc>
      </w:tr>
      <w:tr w:rsidR="00F149F6">
        <w:tc>
          <w:tcPr>
            <w:tcW w:w="10335" w:type="dxa"/>
            <w:shd w:val="clear" w:color="auto" w:fill="auto"/>
            <w:tcMar>
              <w:top w:w="100" w:type="dxa"/>
              <w:left w:w="100" w:type="dxa"/>
              <w:bottom w:w="100" w:type="dxa"/>
              <w:right w:w="100" w:type="dxa"/>
            </w:tcMar>
          </w:tcPr>
          <w:p w:rsidR="00F149F6" w:rsidRDefault="007308A0">
            <w:pPr>
              <w:rPr>
                <w:b/>
                <w:sz w:val="26"/>
                <w:szCs w:val="26"/>
              </w:rPr>
            </w:pPr>
            <w:r>
              <w:rPr>
                <w:b/>
                <w:sz w:val="26"/>
                <w:szCs w:val="26"/>
              </w:rPr>
              <w:t>10) Parent Meetings (In face / Video)</w:t>
            </w:r>
          </w:p>
          <w:p w:rsidR="00F149F6" w:rsidRDefault="007308A0">
            <w:pPr>
              <w:rPr>
                <w:sz w:val="20"/>
                <w:szCs w:val="20"/>
              </w:rPr>
            </w:pPr>
            <w:r>
              <w:rPr>
                <w:sz w:val="20"/>
                <w:szCs w:val="20"/>
              </w:rPr>
              <w:t>It was felt that the majority of parents enjoyed having the face to face meetings again and s</w:t>
            </w:r>
            <w:r>
              <w:rPr>
                <w:sz w:val="20"/>
                <w:szCs w:val="20"/>
              </w:rPr>
              <w:t xml:space="preserve">ome had to have video calls because they </w:t>
            </w:r>
            <w:proofErr w:type="spellStart"/>
            <w:proofErr w:type="gramStart"/>
            <w:r>
              <w:rPr>
                <w:sz w:val="20"/>
                <w:szCs w:val="20"/>
              </w:rPr>
              <w:t>couldn;t</w:t>
            </w:r>
            <w:proofErr w:type="spellEnd"/>
            <w:proofErr w:type="gramEnd"/>
            <w:r>
              <w:rPr>
                <w:sz w:val="20"/>
                <w:szCs w:val="20"/>
              </w:rPr>
              <w:t xml:space="preserve"> get a face to face appointment. Following on from the parent Google form about the meetings, there was a split in the preferences which is why we did both. Next time we will probably go for all face-to-face</w:t>
            </w:r>
            <w:r>
              <w:rPr>
                <w:sz w:val="20"/>
                <w:szCs w:val="20"/>
              </w:rPr>
              <w:t xml:space="preserve"> with the option of a video call if you can’t make it into school. </w:t>
            </w:r>
          </w:p>
        </w:tc>
      </w:tr>
      <w:tr w:rsidR="00F149F6">
        <w:tc>
          <w:tcPr>
            <w:tcW w:w="10335" w:type="dxa"/>
            <w:shd w:val="clear" w:color="auto" w:fill="auto"/>
            <w:tcMar>
              <w:top w:w="100" w:type="dxa"/>
              <w:left w:w="100" w:type="dxa"/>
              <w:bottom w:w="100" w:type="dxa"/>
              <w:right w:w="100" w:type="dxa"/>
            </w:tcMar>
          </w:tcPr>
          <w:p w:rsidR="00F149F6" w:rsidRDefault="007308A0">
            <w:pPr>
              <w:rPr>
                <w:b/>
                <w:sz w:val="26"/>
                <w:szCs w:val="26"/>
              </w:rPr>
            </w:pPr>
            <w:r>
              <w:rPr>
                <w:b/>
                <w:sz w:val="26"/>
                <w:szCs w:val="26"/>
              </w:rPr>
              <w:t>11) AOB</w:t>
            </w:r>
          </w:p>
          <w:p w:rsidR="00F149F6" w:rsidRDefault="007308A0">
            <w:pPr>
              <w:rPr>
                <w:sz w:val="20"/>
                <w:szCs w:val="20"/>
              </w:rPr>
            </w:pPr>
            <w:r>
              <w:rPr>
                <w:b/>
                <w:sz w:val="20"/>
                <w:szCs w:val="20"/>
              </w:rPr>
              <w:t xml:space="preserve">*AIP </w:t>
            </w:r>
            <w:r>
              <w:rPr>
                <w:sz w:val="20"/>
                <w:szCs w:val="20"/>
              </w:rPr>
              <w:t>- the menus occasionally go on late (often after a break) which makes it difficult to choose dinner choices with their child. Also, there is currently a minimum payment of £1</w:t>
            </w:r>
            <w:r>
              <w:rPr>
                <w:sz w:val="20"/>
                <w:szCs w:val="20"/>
              </w:rPr>
              <w:t xml:space="preserve">1. Could this be increased to £11.50 to cover 5 days of lunches? (LA to check with Matt) </w:t>
            </w:r>
          </w:p>
          <w:p w:rsidR="00F149F6" w:rsidRDefault="007308A0">
            <w:pPr>
              <w:rPr>
                <w:sz w:val="20"/>
                <w:szCs w:val="20"/>
              </w:rPr>
            </w:pPr>
            <w:r>
              <w:rPr>
                <w:b/>
                <w:sz w:val="20"/>
                <w:szCs w:val="20"/>
              </w:rPr>
              <w:t>*Class assembly</w:t>
            </w:r>
            <w:r>
              <w:rPr>
                <w:sz w:val="20"/>
                <w:szCs w:val="20"/>
              </w:rPr>
              <w:t xml:space="preserve"> - Parents have loved having class assemblies back and seeing the children perform. The question was asked about the number of adults attending and whe</w:t>
            </w:r>
            <w:r>
              <w:rPr>
                <w:sz w:val="20"/>
                <w:szCs w:val="20"/>
              </w:rPr>
              <w:t>ther it could be increased. (SLT)</w:t>
            </w:r>
          </w:p>
          <w:p w:rsidR="00F149F6" w:rsidRDefault="007308A0">
            <w:pPr>
              <w:rPr>
                <w:sz w:val="20"/>
                <w:szCs w:val="20"/>
              </w:rPr>
            </w:pPr>
            <w:r>
              <w:rPr>
                <w:b/>
                <w:sz w:val="20"/>
                <w:szCs w:val="20"/>
              </w:rPr>
              <w:t xml:space="preserve">*Text System </w:t>
            </w:r>
            <w:r>
              <w:rPr>
                <w:sz w:val="20"/>
                <w:szCs w:val="20"/>
              </w:rPr>
              <w:t>- only one number can be added. Can two be added so both parents receive the texts? (Office)</w:t>
            </w:r>
          </w:p>
        </w:tc>
      </w:tr>
      <w:tr w:rsidR="00F149F6">
        <w:tc>
          <w:tcPr>
            <w:tcW w:w="10335" w:type="dxa"/>
            <w:shd w:val="clear" w:color="auto" w:fill="auto"/>
            <w:tcMar>
              <w:top w:w="100" w:type="dxa"/>
              <w:left w:w="100" w:type="dxa"/>
              <w:bottom w:w="100" w:type="dxa"/>
              <w:right w:w="100" w:type="dxa"/>
            </w:tcMar>
          </w:tcPr>
          <w:p w:rsidR="00F149F6" w:rsidRDefault="007308A0">
            <w:pPr>
              <w:rPr>
                <w:sz w:val="26"/>
                <w:szCs w:val="26"/>
              </w:rPr>
            </w:pPr>
            <w:r>
              <w:rPr>
                <w:b/>
                <w:sz w:val="26"/>
                <w:szCs w:val="26"/>
              </w:rPr>
              <w:t>Date of next meeting</w:t>
            </w:r>
            <w:r>
              <w:rPr>
                <w:sz w:val="26"/>
                <w:szCs w:val="26"/>
              </w:rPr>
              <w:t>: TBC for early October 2022</w:t>
            </w:r>
          </w:p>
        </w:tc>
      </w:tr>
    </w:tbl>
    <w:p w:rsidR="00F149F6" w:rsidRDefault="00F149F6">
      <w:pPr>
        <w:rPr>
          <w:b/>
          <w:sz w:val="26"/>
          <w:szCs w:val="26"/>
        </w:rPr>
      </w:pPr>
    </w:p>
    <w:p w:rsidR="00F149F6" w:rsidRDefault="00F149F6">
      <w:pPr>
        <w:rPr>
          <w:sz w:val="26"/>
          <w:szCs w:val="26"/>
        </w:rPr>
      </w:pPr>
    </w:p>
    <w:p w:rsidR="00F149F6" w:rsidRDefault="007308A0">
      <w:pPr>
        <w:rPr>
          <w:sz w:val="26"/>
          <w:szCs w:val="26"/>
        </w:rPr>
      </w:pPr>
      <w:r>
        <w:rPr>
          <w:sz w:val="26"/>
          <w:szCs w:val="26"/>
        </w:rPr>
        <w:t xml:space="preserve">                                       </w:t>
      </w:r>
    </w:p>
    <w:p w:rsidR="00F149F6" w:rsidRDefault="007308A0">
      <w:pPr>
        <w:rPr>
          <w:sz w:val="26"/>
          <w:szCs w:val="26"/>
        </w:rPr>
      </w:pPr>
      <w:r>
        <w:rPr>
          <w:sz w:val="26"/>
          <w:szCs w:val="26"/>
        </w:rPr>
        <w:t xml:space="preserve">                       </w:t>
      </w:r>
      <w:r>
        <w:rPr>
          <w:sz w:val="26"/>
          <w:szCs w:val="26"/>
        </w:rPr>
        <w:t xml:space="preserve">                                  </w:t>
      </w:r>
    </w:p>
    <w:p w:rsidR="00F149F6" w:rsidRDefault="00F149F6"/>
    <w:p w:rsidR="00F149F6" w:rsidRDefault="00F149F6"/>
    <w:sectPr w:rsidR="00F149F6">
      <w:pgSz w:w="11909" w:h="16834"/>
      <w:pgMar w:top="56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F6"/>
    <w:rsid w:val="007308A0"/>
    <w:rsid w:val="00F14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BADBA-0A3A-4E1B-AC06-1E904CB7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Coppice Primary School</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LAshwell</dc:creator>
  <cp:lastModifiedBy>LAshwell@coppiceps.coppice.worcs.sch.uk</cp:lastModifiedBy>
  <cp:revision>2</cp:revision>
  <dcterms:created xsi:type="dcterms:W3CDTF">2022-05-10T20:35:00Z</dcterms:created>
  <dcterms:modified xsi:type="dcterms:W3CDTF">2022-05-10T20:35:00Z</dcterms:modified>
</cp:coreProperties>
</file>